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93" w:rsidRDefault="001E3993" w:rsidP="008D7AB7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3248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1620"/>
        <w:gridCol w:w="1530"/>
        <w:gridCol w:w="1620"/>
        <w:gridCol w:w="1620"/>
        <w:gridCol w:w="3150"/>
      </w:tblGrid>
      <w:tr w:rsidR="008D7AB7" w:rsidRPr="00D11E25" w:rsidTr="00E8468F">
        <w:trPr>
          <w:cantSplit/>
          <w:tblHeader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8D7AB7" w:rsidRPr="00E70507" w:rsidRDefault="008D7AB7" w:rsidP="008F224E">
            <w:pPr>
              <w:jc w:val="center"/>
              <w:rPr>
                <w:b/>
                <w:color w:val="FFFFFF" w:themeColor="background1"/>
              </w:rPr>
            </w:pPr>
            <w:r w:rsidRPr="00E70507">
              <w:rPr>
                <w:b/>
                <w:color w:val="FFFFFF" w:themeColor="background1"/>
              </w:rPr>
              <w:t>Alignment to Career Ready Practice Standards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B7" w:rsidRDefault="008D7AB7" w:rsidP="008F224E"/>
        </w:tc>
      </w:tr>
      <w:tr w:rsidR="008D7AB7" w:rsidRPr="001A229D" w:rsidTr="00E8468F">
        <w:trPr>
          <w:cantSplit/>
          <w:tblHeader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Standard for Career Ready Practice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21</w:t>
            </w:r>
            <w:r w:rsidRPr="001A229D">
              <w:rPr>
                <w:b/>
                <w:i/>
                <w:vertAlign w:val="superscript"/>
              </w:rPr>
              <w:t>st</w:t>
            </w:r>
            <w:r w:rsidRPr="001A229D">
              <w:rPr>
                <w:b/>
                <w:i/>
              </w:rPr>
              <w:t xml:space="preserve"> Century Skills</w:t>
            </w: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Standards for Mathematical Practice (CCSS)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CCSS ELA Anchor Standards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Other?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Possible Student Indicators</w:t>
            </w:r>
          </w:p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(What can be used as “progress indicators” on an LCAP?)</w:t>
            </w:r>
          </w:p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B14E55" w:rsidRDefault="008D7AB7" w:rsidP="00E70507">
            <w:pPr>
              <w:pStyle w:val="Pa131"/>
              <w:numPr>
                <w:ilvl w:val="0"/>
                <w:numId w:val="4"/>
              </w:numPr>
              <w:spacing w:line="240" w:lineRule="auto"/>
              <w:ind w:left="446"/>
              <w:rPr>
                <w:rFonts w:asciiTheme="minorHAnsi" w:hAnsiTheme="minorHAnsi" w:cs="RotisSansSerif ExtraBold"/>
                <w:bCs/>
                <w:sz w:val="22"/>
                <w:szCs w:val="22"/>
              </w:rPr>
            </w:pPr>
            <w:r w:rsidRPr="00D11E25">
              <w:rPr>
                <w:rStyle w:val="A19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Apply appropriate technical skills and academic knowledge. 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8D7AB7" w:rsidRDefault="008D7AB7" w:rsidP="00E70507">
            <w:pPr>
              <w:pStyle w:val="ListParagraph"/>
              <w:numPr>
                <w:ilvl w:val="0"/>
                <w:numId w:val="4"/>
              </w:numPr>
              <w:ind w:left="446"/>
              <w:rPr>
                <w:rFonts w:cs="RotisSansSerif ExtraBold"/>
                <w:bCs/>
              </w:rPr>
            </w:pPr>
            <w:r w:rsidRPr="008D7AB7">
              <w:rPr>
                <w:rStyle w:val="A191"/>
                <w:b w:val="0"/>
                <w:color w:val="auto"/>
                <w:sz w:val="22"/>
                <w:szCs w:val="22"/>
              </w:rPr>
              <w:t>Communicate clearly, effectively, and with reason.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8D7AB7" w:rsidRDefault="008D7AB7" w:rsidP="00E70507">
            <w:pPr>
              <w:pStyle w:val="ListParagraph"/>
              <w:numPr>
                <w:ilvl w:val="0"/>
                <w:numId w:val="4"/>
              </w:numPr>
              <w:ind w:left="446"/>
              <w:rPr>
                <w:rFonts w:cs="RotisSansSerif ExtraBold"/>
                <w:bCs/>
              </w:rPr>
            </w:pPr>
            <w:r w:rsidRPr="008D7AB7">
              <w:rPr>
                <w:rStyle w:val="A191"/>
                <w:b w:val="0"/>
                <w:color w:val="auto"/>
                <w:sz w:val="22"/>
                <w:szCs w:val="22"/>
              </w:rPr>
              <w:t>Develop an education and career plan aligned with personal goals.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8D7AB7" w:rsidRDefault="008D7AB7" w:rsidP="00E70507">
            <w:pPr>
              <w:pStyle w:val="ListParagraph"/>
              <w:numPr>
                <w:ilvl w:val="0"/>
                <w:numId w:val="4"/>
              </w:numPr>
              <w:ind w:left="446"/>
              <w:rPr>
                <w:rFonts w:cs="RotisSansSerif ExtraBold"/>
                <w:bCs/>
              </w:rPr>
            </w:pPr>
            <w:r w:rsidRPr="008D7AB7">
              <w:rPr>
                <w:rStyle w:val="A191"/>
                <w:b w:val="0"/>
                <w:color w:val="auto"/>
                <w:sz w:val="22"/>
                <w:szCs w:val="22"/>
              </w:rPr>
              <w:t>Apply technology to enhance productivity.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150FFA" w:rsidRDefault="008D7AB7" w:rsidP="00E70507">
            <w:pPr>
              <w:pStyle w:val="Pa131"/>
              <w:numPr>
                <w:ilvl w:val="0"/>
                <w:numId w:val="4"/>
              </w:numPr>
              <w:spacing w:line="240" w:lineRule="auto"/>
              <w:ind w:left="446"/>
              <w:rPr>
                <w:rFonts w:asciiTheme="minorHAnsi" w:hAnsiTheme="minorHAnsi" w:cs="RotisSansSerif ExtraBold"/>
                <w:bCs/>
                <w:sz w:val="22"/>
                <w:szCs w:val="22"/>
              </w:rPr>
            </w:pPr>
            <w:r w:rsidRPr="00D11E25">
              <w:rPr>
                <w:rStyle w:val="A19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Utilize critical thinking to make sense of problems and persevere in solving them. 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8D7AB7" w:rsidRDefault="008D7AB7" w:rsidP="00E70507">
            <w:pPr>
              <w:pStyle w:val="ListParagraph"/>
              <w:numPr>
                <w:ilvl w:val="0"/>
                <w:numId w:val="4"/>
              </w:numPr>
              <w:ind w:left="446"/>
              <w:rPr>
                <w:rFonts w:cs="RotisSansSerif ExtraBold"/>
                <w:bCs/>
              </w:rPr>
            </w:pPr>
            <w:r w:rsidRPr="008D7AB7">
              <w:rPr>
                <w:rStyle w:val="A19"/>
                <w:b w:val="0"/>
                <w:color w:val="auto"/>
                <w:sz w:val="22"/>
                <w:szCs w:val="22"/>
              </w:rPr>
              <w:t>Practice personal health and understand financial literacy.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ListParagraph"/>
              <w:numPr>
                <w:ilvl w:val="0"/>
                <w:numId w:val="4"/>
              </w:numPr>
              <w:ind w:left="446"/>
            </w:pPr>
            <w:r w:rsidRPr="008D7AB7">
              <w:rPr>
                <w:rStyle w:val="A19"/>
                <w:b w:val="0"/>
                <w:color w:val="auto"/>
                <w:sz w:val="22"/>
                <w:szCs w:val="22"/>
              </w:rPr>
              <w:lastRenderedPageBreak/>
              <w:t>Act as a responsible citizen in the workplace and the community.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Default"/>
              <w:numPr>
                <w:ilvl w:val="0"/>
                <w:numId w:val="4"/>
              </w:numPr>
              <w:ind w:left="44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1E25">
              <w:rPr>
                <w:rStyle w:val="A19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Model integrity, ethical leadership, and effective management.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Default"/>
              <w:numPr>
                <w:ilvl w:val="0"/>
                <w:numId w:val="4"/>
              </w:numPr>
              <w:ind w:left="44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1E25">
              <w:rPr>
                <w:rStyle w:val="A19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Work productively in teams while integrating cultural and global competence.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Default"/>
              <w:numPr>
                <w:ilvl w:val="0"/>
                <w:numId w:val="4"/>
              </w:numPr>
              <w:ind w:left="44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1E25">
              <w:rPr>
                <w:rStyle w:val="A19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Demonstrate creativity and innovation.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Default"/>
              <w:numPr>
                <w:ilvl w:val="0"/>
                <w:numId w:val="4"/>
              </w:numPr>
              <w:ind w:left="44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1E25">
              <w:rPr>
                <w:rStyle w:val="A19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Employ valid and reliable research strategies.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Default"/>
              <w:numPr>
                <w:ilvl w:val="0"/>
                <w:numId w:val="4"/>
              </w:numPr>
              <w:ind w:left="44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1E25">
              <w:rPr>
                <w:rStyle w:val="A19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Understand the environmental, social, and economic impacts of decisions.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</w:tbl>
    <w:p w:rsidR="008D7AB7" w:rsidRPr="00D11E25" w:rsidRDefault="008D7AB7"/>
    <w:sectPr w:rsidR="008D7AB7" w:rsidRPr="00D11E25" w:rsidSect="0044311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D6" w:rsidRDefault="00E345D6" w:rsidP="00E345D6">
      <w:pPr>
        <w:spacing w:after="0" w:line="240" w:lineRule="auto"/>
      </w:pPr>
      <w:r>
        <w:separator/>
      </w:r>
    </w:p>
  </w:endnote>
  <w:endnote w:type="continuationSeparator" w:id="0">
    <w:p w:rsidR="00E345D6" w:rsidRDefault="00E345D6" w:rsidP="00E3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D6" w:rsidRDefault="00E345D6">
    <w:pPr>
      <w:pStyle w:val="Footer"/>
    </w:pPr>
    <w:r>
      <w:t xml:space="preserve">Educating for Careers Conference </w:t>
    </w:r>
    <w:r>
      <w:tab/>
    </w:r>
    <w:r>
      <w:tab/>
    </w:r>
    <w:r>
      <w:tab/>
    </w:r>
    <w:r>
      <w:tab/>
    </w:r>
    <w:r>
      <w:tab/>
      <w:t>March 2, 2014</w:t>
    </w:r>
  </w:p>
  <w:p w:rsidR="00E345D6" w:rsidRPr="008D7AB7" w:rsidRDefault="00A36542" w:rsidP="008D7AB7">
    <w:pPr>
      <w:rPr>
        <w:b/>
        <w:bCs/>
      </w:rPr>
    </w:pPr>
    <w:proofErr w:type="spellStart"/>
    <w:r>
      <w:t>Pres</w:t>
    </w:r>
    <w:r w:rsidR="00E345D6">
      <w:t>ession</w:t>
    </w:r>
    <w:proofErr w:type="spellEnd"/>
    <w:r w:rsidR="00E345D6">
      <w:t xml:space="preserve">: </w:t>
    </w:r>
    <w:r w:rsidR="00E345D6" w:rsidRPr="00E345D6">
      <w:rPr>
        <w:bCs/>
      </w:rPr>
      <w:t>A World of Opportunity for California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D6" w:rsidRDefault="00E345D6" w:rsidP="00E345D6">
      <w:pPr>
        <w:spacing w:after="0" w:line="240" w:lineRule="auto"/>
      </w:pPr>
      <w:r>
        <w:separator/>
      </w:r>
    </w:p>
  </w:footnote>
  <w:footnote w:type="continuationSeparator" w:id="0">
    <w:p w:rsidR="00E345D6" w:rsidRDefault="00E345D6" w:rsidP="00E3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60BE"/>
    <w:multiLevelType w:val="hybridMultilevel"/>
    <w:tmpl w:val="58EE3A5E"/>
    <w:lvl w:ilvl="0" w:tplc="8196E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C5CC6"/>
    <w:multiLevelType w:val="hybridMultilevel"/>
    <w:tmpl w:val="8632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10432"/>
    <w:multiLevelType w:val="hybridMultilevel"/>
    <w:tmpl w:val="EFC0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6941"/>
    <w:multiLevelType w:val="hybridMultilevel"/>
    <w:tmpl w:val="B824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16"/>
    <w:rsid w:val="00114CBE"/>
    <w:rsid w:val="00150FFA"/>
    <w:rsid w:val="001A229D"/>
    <w:rsid w:val="001E3993"/>
    <w:rsid w:val="00443116"/>
    <w:rsid w:val="008D7AB7"/>
    <w:rsid w:val="00A36542"/>
    <w:rsid w:val="00B14E55"/>
    <w:rsid w:val="00BF45C8"/>
    <w:rsid w:val="00C73C19"/>
    <w:rsid w:val="00D11E25"/>
    <w:rsid w:val="00E345D6"/>
    <w:rsid w:val="00E70507"/>
    <w:rsid w:val="00E8468F"/>
    <w:rsid w:val="00E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116"/>
    <w:pPr>
      <w:autoSpaceDE w:val="0"/>
      <w:autoSpaceDN w:val="0"/>
      <w:adjustRightInd w:val="0"/>
      <w:spacing w:after="0" w:line="240" w:lineRule="auto"/>
    </w:pPr>
    <w:rPr>
      <w:rFonts w:ascii="RotisSansSerif ExtraBold" w:hAnsi="RotisSansSerif ExtraBold" w:cs="RotisSansSerif ExtraBold"/>
      <w:color w:val="000000"/>
      <w:sz w:val="24"/>
      <w:szCs w:val="24"/>
    </w:rPr>
  </w:style>
  <w:style w:type="paragraph" w:customStyle="1" w:styleId="Pa131">
    <w:name w:val="Pa13+1"/>
    <w:basedOn w:val="Default"/>
    <w:next w:val="Default"/>
    <w:uiPriority w:val="99"/>
    <w:rsid w:val="00443116"/>
    <w:pPr>
      <w:spacing w:line="281" w:lineRule="atLeast"/>
    </w:pPr>
    <w:rPr>
      <w:rFonts w:cstheme="minorBidi"/>
      <w:color w:val="auto"/>
    </w:rPr>
  </w:style>
  <w:style w:type="character" w:customStyle="1" w:styleId="A191">
    <w:name w:val="A19+1"/>
    <w:uiPriority w:val="99"/>
    <w:rsid w:val="00443116"/>
    <w:rPr>
      <w:rFonts w:cs="RotisSansSerif ExtraBold"/>
      <w:b/>
      <w:bCs/>
      <w:color w:val="005E8A"/>
      <w:sz w:val="26"/>
      <w:szCs w:val="26"/>
    </w:rPr>
  </w:style>
  <w:style w:type="character" w:customStyle="1" w:styleId="A171">
    <w:name w:val="A17+1"/>
    <w:uiPriority w:val="99"/>
    <w:rsid w:val="00443116"/>
    <w:rPr>
      <w:rFonts w:ascii="RotisSansSerif" w:hAnsi="RotisSansSerif" w:cs="RotisSansSerif"/>
      <w:color w:val="000000"/>
      <w:sz w:val="23"/>
      <w:szCs w:val="23"/>
    </w:rPr>
  </w:style>
  <w:style w:type="character" w:customStyle="1" w:styleId="A19">
    <w:name w:val="A19"/>
    <w:uiPriority w:val="99"/>
    <w:rsid w:val="00443116"/>
    <w:rPr>
      <w:rFonts w:cs="RotisSansSerif ExtraBold"/>
      <w:b/>
      <w:bCs/>
      <w:color w:val="005E8A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443116"/>
    <w:pPr>
      <w:spacing w:line="28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3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D6"/>
  </w:style>
  <w:style w:type="paragraph" w:styleId="Footer">
    <w:name w:val="footer"/>
    <w:basedOn w:val="Normal"/>
    <w:link w:val="FooterChar"/>
    <w:uiPriority w:val="99"/>
    <w:unhideWhenUsed/>
    <w:rsid w:val="00E3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D6"/>
  </w:style>
  <w:style w:type="paragraph" w:styleId="ListParagraph">
    <w:name w:val="List Paragraph"/>
    <w:basedOn w:val="Normal"/>
    <w:uiPriority w:val="34"/>
    <w:qFormat/>
    <w:rsid w:val="008D7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116"/>
    <w:pPr>
      <w:autoSpaceDE w:val="0"/>
      <w:autoSpaceDN w:val="0"/>
      <w:adjustRightInd w:val="0"/>
      <w:spacing w:after="0" w:line="240" w:lineRule="auto"/>
    </w:pPr>
    <w:rPr>
      <w:rFonts w:ascii="RotisSansSerif ExtraBold" w:hAnsi="RotisSansSerif ExtraBold" w:cs="RotisSansSerif ExtraBold"/>
      <w:color w:val="000000"/>
      <w:sz w:val="24"/>
      <w:szCs w:val="24"/>
    </w:rPr>
  </w:style>
  <w:style w:type="paragraph" w:customStyle="1" w:styleId="Pa131">
    <w:name w:val="Pa13+1"/>
    <w:basedOn w:val="Default"/>
    <w:next w:val="Default"/>
    <w:uiPriority w:val="99"/>
    <w:rsid w:val="00443116"/>
    <w:pPr>
      <w:spacing w:line="281" w:lineRule="atLeast"/>
    </w:pPr>
    <w:rPr>
      <w:rFonts w:cstheme="minorBidi"/>
      <w:color w:val="auto"/>
    </w:rPr>
  </w:style>
  <w:style w:type="character" w:customStyle="1" w:styleId="A191">
    <w:name w:val="A19+1"/>
    <w:uiPriority w:val="99"/>
    <w:rsid w:val="00443116"/>
    <w:rPr>
      <w:rFonts w:cs="RotisSansSerif ExtraBold"/>
      <w:b/>
      <w:bCs/>
      <w:color w:val="005E8A"/>
      <w:sz w:val="26"/>
      <w:szCs w:val="26"/>
    </w:rPr>
  </w:style>
  <w:style w:type="character" w:customStyle="1" w:styleId="A171">
    <w:name w:val="A17+1"/>
    <w:uiPriority w:val="99"/>
    <w:rsid w:val="00443116"/>
    <w:rPr>
      <w:rFonts w:ascii="RotisSansSerif" w:hAnsi="RotisSansSerif" w:cs="RotisSansSerif"/>
      <w:color w:val="000000"/>
      <w:sz w:val="23"/>
      <w:szCs w:val="23"/>
    </w:rPr>
  </w:style>
  <w:style w:type="character" w:customStyle="1" w:styleId="A19">
    <w:name w:val="A19"/>
    <w:uiPriority w:val="99"/>
    <w:rsid w:val="00443116"/>
    <w:rPr>
      <w:rFonts w:cs="RotisSansSerif ExtraBold"/>
      <w:b/>
      <w:bCs/>
      <w:color w:val="005E8A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443116"/>
    <w:pPr>
      <w:spacing w:line="28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3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D6"/>
  </w:style>
  <w:style w:type="paragraph" w:styleId="Footer">
    <w:name w:val="footer"/>
    <w:basedOn w:val="Normal"/>
    <w:link w:val="FooterChar"/>
    <w:uiPriority w:val="99"/>
    <w:unhideWhenUsed/>
    <w:rsid w:val="00E3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D6"/>
  </w:style>
  <w:style w:type="paragraph" w:styleId="ListParagraph">
    <w:name w:val="List Paragraph"/>
    <w:basedOn w:val="Normal"/>
    <w:uiPriority w:val="34"/>
    <w:qFormat/>
    <w:rsid w:val="008D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CDE2</cp:lastModifiedBy>
  <cp:revision>2</cp:revision>
  <dcterms:created xsi:type="dcterms:W3CDTF">2014-03-06T20:09:00Z</dcterms:created>
  <dcterms:modified xsi:type="dcterms:W3CDTF">2014-03-06T20:09:00Z</dcterms:modified>
</cp:coreProperties>
</file>